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06C04" w14:textId="77777777" w:rsidR="00D16049" w:rsidRPr="00D16049" w:rsidRDefault="00D16049" w:rsidP="001A03E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sk-SK"/>
        </w:rPr>
      </w:pPr>
      <w:r w:rsidRPr="00D16049">
        <w:rPr>
          <w:rFonts w:ascii="Times New Roman" w:eastAsia="Times New Roman" w:hAnsi="Times New Roman" w:cs="Times New Roman"/>
          <w:b/>
          <w:bCs/>
          <w:kern w:val="36"/>
          <w:sz w:val="48"/>
          <w:szCs w:val="48"/>
          <w:lang w:eastAsia="sk-SK"/>
        </w:rPr>
        <w:t>Osvedčovacia agenda</w:t>
      </w:r>
    </w:p>
    <w:p w14:paraId="71AC99EF" w14:textId="32AE8972" w:rsidR="00D16049" w:rsidRPr="0090727C" w:rsidRDefault="00D16049" w:rsidP="00D16049">
      <w:pPr>
        <w:spacing w:before="100" w:beforeAutospacing="1" w:after="100" w:afterAutospacing="1" w:line="240" w:lineRule="auto"/>
        <w:jc w:val="both"/>
        <w:rPr>
          <w:rFonts w:ascii="Times New Roman" w:eastAsia="Times New Roman" w:hAnsi="Times New Roman" w:cs="Times New Roman"/>
          <w:sz w:val="28"/>
          <w:szCs w:val="28"/>
          <w:lang w:eastAsia="sk-SK"/>
        </w:rPr>
      </w:pPr>
      <w:r w:rsidRPr="0090727C">
        <w:rPr>
          <w:rFonts w:ascii="Times New Roman" w:eastAsia="Times New Roman" w:hAnsi="Times New Roman" w:cs="Times New Roman"/>
          <w:sz w:val="28"/>
          <w:szCs w:val="28"/>
          <w:lang w:eastAsia="sk-SK"/>
        </w:rPr>
        <w:t>Osvedčovanie listín a podpisov na listinách okresnými úradmi a obcami upravuje zákon </w:t>
      </w:r>
      <w:hyperlink r:id="rId5" w:history="1">
        <w:r w:rsidRPr="0090727C">
          <w:rPr>
            <w:rFonts w:ascii="Arial" w:eastAsia="Times New Roman" w:hAnsi="Arial" w:cs="Arial"/>
            <w:color w:val="0000FF"/>
            <w:sz w:val="28"/>
            <w:szCs w:val="28"/>
            <w:u w:val="single"/>
            <w:lang w:eastAsia="sk-SK"/>
          </w:rPr>
          <w:t>č. 599/2001</w:t>
        </w:r>
      </w:hyperlink>
      <w:r w:rsidRPr="0090727C">
        <w:rPr>
          <w:rFonts w:ascii="Times New Roman" w:eastAsia="Times New Roman" w:hAnsi="Times New Roman" w:cs="Times New Roman"/>
          <w:sz w:val="28"/>
          <w:szCs w:val="28"/>
          <w:lang w:eastAsia="sk-SK"/>
        </w:rPr>
        <w:t xml:space="preserve">  Z.</w:t>
      </w:r>
      <w:r w:rsidR="00435D96" w:rsidRPr="0090727C">
        <w:rPr>
          <w:rFonts w:ascii="Times New Roman" w:eastAsia="Times New Roman" w:hAnsi="Times New Roman" w:cs="Times New Roman"/>
          <w:sz w:val="28"/>
          <w:szCs w:val="28"/>
          <w:lang w:eastAsia="sk-SK"/>
        </w:rPr>
        <w:t xml:space="preserve"> </w:t>
      </w:r>
      <w:r w:rsidRPr="0090727C">
        <w:rPr>
          <w:rFonts w:ascii="Times New Roman" w:eastAsia="Times New Roman" w:hAnsi="Times New Roman" w:cs="Times New Roman"/>
          <w:sz w:val="28"/>
          <w:szCs w:val="28"/>
          <w:lang w:eastAsia="sk-SK"/>
        </w:rPr>
        <w:t>z.  Podľa zákona 369/1990 Zb. o obecnom zriadení v znení neskorších zmien a doplnkov s účinnosťou od 1. 1. 2002 - §-u 4 ods. 2 písm. p) obec pri výkone samospráv vykonáva osvedčovanie listín a podpisov na listinách. Je potrebné upozorniť na skutočnosť , že v danom prípade sa jedná o výkon samosprávnej pôsobnosti obce alebo mesta – t.</w:t>
      </w:r>
      <w:r w:rsidR="00435D96" w:rsidRPr="0090727C">
        <w:rPr>
          <w:rFonts w:ascii="Times New Roman" w:eastAsia="Times New Roman" w:hAnsi="Times New Roman" w:cs="Times New Roman"/>
          <w:sz w:val="28"/>
          <w:szCs w:val="28"/>
          <w:lang w:eastAsia="sk-SK"/>
        </w:rPr>
        <w:t xml:space="preserve"> </w:t>
      </w:r>
      <w:r w:rsidRPr="0090727C">
        <w:rPr>
          <w:rFonts w:ascii="Times New Roman" w:eastAsia="Times New Roman" w:hAnsi="Times New Roman" w:cs="Times New Roman"/>
          <w:sz w:val="28"/>
          <w:szCs w:val="28"/>
          <w:lang w:eastAsia="sk-SK"/>
        </w:rPr>
        <w:t>j. originálna kompetencia obce alebo mesta.</w:t>
      </w:r>
    </w:p>
    <w:p w14:paraId="059A66C8" w14:textId="77777777" w:rsidR="00D16049" w:rsidRPr="0090727C" w:rsidRDefault="00D16049" w:rsidP="00D16049">
      <w:pPr>
        <w:spacing w:before="100" w:beforeAutospacing="1" w:after="100" w:afterAutospacing="1" w:line="240" w:lineRule="auto"/>
        <w:outlineLvl w:val="3"/>
        <w:rPr>
          <w:rFonts w:ascii="Times New Roman" w:eastAsia="Times New Roman" w:hAnsi="Times New Roman" w:cs="Times New Roman"/>
          <w:b/>
          <w:bCs/>
          <w:sz w:val="28"/>
          <w:szCs w:val="28"/>
          <w:lang w:eastAsia="sk-SK"/>
        </w:rPr>
      </w:pPr>
      <w:r w:rsidRPr="0090727C">
        <w:rPr>
          <w:rFonts w:ascii="Times New Roman" w:eastAsia="Times New Roman" w:hAnsi="Times New Roman" w:cs="Times New Roman"/>
          <w:b/>
          <w:bCs/>
          <w:sz w:val="28"/>
          <w:szCs w:val="28"/>
          <w:lang w:eastAsia="sk-SK"/>
        </w:rPr>
        <w:t>Osvedčovanie listín</w:t>
      </w:r>
    </w:p>
    <w:p w14:paraId="0F65AB00" w14:textId="77777777" w:rsidR="00D16049" w:rsidRPr="0090727C" w:rsidRDefault="00D16049" w:rsidP="0090727C">
      <w:pPr>
        <w:spacing w:before="100" w:beforeAutospacing="1" w:after="100" w:afterAutospacing="1" w:line="240" w:lineRule="auto"/>
        <w:jc w:val="both"/>
        <w:rPr>
          <w:rFonts w:ascii="Times New Roman" w:eastAsia="Times New Roman" w:hAnsi="Times New Roman" w:cs="Times New Roman"/>
          <w:sz w:val="28"/>
          <w:szCs w:val="28"/>
          <w:lang w:eastAsia="sk-SK"/>
        </w:rPr>
      </w:pPr>
      <w:r w:rsidRPr="0090727C">
        <w:rPr>
          <w:rFonts w:ascii="Times New Roman" w:eastAsia="Times New Roman" w:hAnsi="Times New Roman" w:cs="Times New Roman"/>
          <w:sz w:val="28"/>
          <w:szCs w:val="28"/>
          <w:lang w:eastAsia="sk-SK"/>
        </w:rPr>
        <w:t xml:space="preserve">Osvedčovanie listín sa vykonáva na základe osobnej, ústnej  žiadosti, prípadne písomnej žiadosti.  Osvedčovaním odpisov a kópií listín obecný úrad potvrdzuje, že sa kópia listiny zhoduje s originálom. Preto je pri osvedčovaní vždy potrebné predložiť aj originál listiny.  Za originál listiny sa považuje aj už osvedčená kópia. Pri osvedčovaní listín pracovník </w:t>
      </w:r>
      <w:r w:rsidRPr="0090727C">
        <w:rPr>
          <w:rFonts w:ascii="Times New Roman" w:eastAsia="Times New Roman" w:hAnsi="Times New Roman" w:cs="Times New Roman"/>
          <w:b/>
          <w:bCs/>
          <w:sz w:val="28"/>
          <w:szCs w:val="28"/>
          <w:lang w:eastAsia="sk-SK"/>
        </w:rPr>
        <w:t>neosvedčuje</w:t>
      </w:r>
      <w:r w:rsidRPr="0090727C">
        <w:rPr>
          <w:rFonts w:ascii="Times New Roman" w:eastAsia="Times New Roman" w:hAnsi="Times New Roman" w:cs="Times New Roman"/>
          <w:sz w:val="28"/>
          <w:szCs w:val="28"/>
          <w:lang w:eastAsia="sk-SK"/>
        </w:rPr>
        <w:t xml:space="preserve"> obsah, správnosť ani pravdivosť skutočností uvádzaných v listine </w:t>
      </w:r>
      <w:r w:rsidRPr="0090727C">
        <w:rPr>
          <w:rFonts w:ascii="Times New Roman" w:eastAsia="Times New Roman" w:hAnsi="Times New Roman" w:cs="Times New Roman"/>
          <w:sz w:val="28"/>
          <w:szCs w:val="28"/>
          <w:lang w:eastAsia="sk-SK"/>
        </w:rPr>
        <w:br/>
        <w:t xml:space="preserve">Obec </w:t>
      </w:r>
      <w:r w:rsidRPr="0090727C">
        <w:rPr>
          <w:rFonts w:ascii="Times New Roman" w:eastAsia="Times New Roman" w:hAnsi="Times New Roman" w:cs="Times New Roman"/>
          <w:b/>
          <w:bCs/>
          <w:sz w:val="28"/>
          <w:szCs w:val="28"/>
          <w:lang w:eastAsia="sk-SK"/>
        </w:rPr>
        <w:t>nevykonáva</w:t>
      </w:r>
      <w:r w:rsidRPr="0090727C">
        <w:rPr>
          <w:rFonts w:ascii="Times New Roman" w:eastAsia="Times New Roman" w:hAnsi="Times New Roman" w:cs="Times New Roman"/>
          <w:sz w:val="28"/>
          <w:szCs w:val="28"/>
          <w:lang w:eastAsia="sk-SK"/>
        </w:rPr>
        <w:t xml:space="preserve"> osvedčenie</w:t>
      </w:r>
    </w:p>
    <w:p w14:paraId="4A5DD626" w14:textId="77777777" w:rsidR="00D16049" w:rsidRPr="0090727C" w:rsidRDefault="00D16049" w:rsidP="00D16049">
      <w:pPr>
        <w:numPr>
          <w:ilvl w:val="0"/>
          <w:numId w:val="1"/>
        </w:numPr>
        <w:spacing w:before="100" w:beforeAutospacing="1" w:after="100" w:afterAutospacing="1" w:line="240" w:lineRule="auto"/>
        <w:rPr>
          <w:rFonts w:ascii="Times New Roman" w:eastAsia="Times New Roman" w:hAnsi="Times New Roman" w:cs="Times New Roman"/>
          <w:sz w:val="28"/>
          <w:szCs w:val="28"/>
          <w:lang w:eastAsia="sk-SK"/>
        </w:rPr>
      </w:pPr>
      <w:r w:rsidRPr="0090727C">
        <w:rPr>
          <w:rFonts w:ascii="Times New Roman" w:eastAsia="Times New Roman" w:hAnsi="Times New Roman" w:cs="Times New Roman"/>
          <w:sz w:val="28"/>
          <w:szCs w:val="28"/>
          <w:lang w:eastAsia="sk-SK"/>
        </w:rPr>
        <w:t>ak ide o listiny, ktoré sa majú použiť v cudzine,</w:t>
      </w:r>
    </w:p>
    <w:p w14:paraId="0CED3DA9" w14:textId="77777777" w:rsidR="00D16049" w:rsidRPr="0090727C" w:rsidRDefault="00D16049" w:rsidP="00D1604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sk-SK"/>
        </w:rPr>
      </w:pPr>
      <w:r w:rsidRPr="0090727C">
        <w:rPr>
          <w:rFonts w:ascii="Times New Roman" w:eastAsia="Times New Roman" w:hAnsi="Times New Roman" w:cs="Times New Roman"/>
          <w:sz w:val="28"/>
          <w:szCs w:val="28"/>
          <w:lang w:eastAsia="sk-SK"/>
        </w:rPr>
        <w:t>​odpisov alebo kópií občianskych preukazov, vojenských preukazov, služobných preukazov a obdobných preukazov,</w:t>
      </w:r>
    </w:p>
    <w:p w14:paraId="0463254F" w14:textId="77777777" w:rsidR="00D16049" w:rsidRPr="0090727C" w:rsidRDefault="00D16049" w:rsidP="00D1604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sk-SK"/>
        </w:rPr>
      </w:pPr>
      <w:r w:rsidRPr="0090727C">
        <w:rPr>
          <w:rFonts w:ascii="Times New Roman" w:eastAsia="Times New Roman" w:hAnsi="Times New Roman" w:cs="Times New Roman"/>
          <w:sz w:val="28"/>
          <w:szCs w:val="28"/>
          <w:lang w:eastAsia="sk-SK"/>
        </w:rPr>
        <w:t>ak ide o odpisy alebo výpisy zo súboru popisných informácií a zo súboru geodetických  informácií katastra nehnuteľností,</w:t>
      </w:r>
    </w:p>
    <w:p w14:paraId="6A9B01EB" w14:textId="77777777" w:rsidR="00D16049" w:rsidRPr="0090727C" w:rsidRDefault="00D16049" w:rsidP="00D1604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sk-SK"/>
        </w:rPr>
      </w:pPr>
      <w:r w:rsidRPr="0090727C">
        <w:rPr>
          <w:rFonts w:ascii="Times New Roman" w:eastAsia="Times New Roman" w:hAnsi="Times New Roman" w:cs="Times New Roman"/>
          <w:sz w:val="28"/>
          <w:szCs w:val="28"/>
          <w:lang w:eastAsia="sk-SK"/>
        </w:rPr>
        <w:t>ak sa odpis listiny alebo jej kópia nezhoduje s predloženou listinou,</w:t>
      </w:r>
    </w:p>
    <w:p w14:paraId="57A57361" w14:textId="77777777" w:rsidR="00D16049" w:rsidRPr="0090727C" w:rsidRDefault="00D16049" w:rsidP="00D1604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sk-SK"/>
        </w:rPr>
      </w:pPr>
      <w:r w:rsidRPr="0090727C">
        <w:rPr>
          <w:rFonts w:ascii="Times New Roman" w:eastAsia="Times New Roman" w:hAnsi="Times New Roman" w:cs="Times New Roman"/>
          <w:sz w:val="28"/>
          <w:szCs w:val="28"/>
          <w:lang w:eastAsia="sk-SK"/>
        </w:rPr>
        <w:t>ak nemožno porovnať odpis listiny alebo jej kópiu s predloženou listinou, pretože je na to potrebné odborné posúdenie (napríklad mapy, geometrické plány),</w:t>
      </w:r>
    </w:p>
    <w:p w14:paraId="0148365F" w14:textId="77777777" w:rsidR="00D16049" w:rsidRPr="0090727C" w:rsidRDefault="00D16049" w:rsidP="00D1604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sk-SK"/>
        </w:rPr>
      </w:pPr>
      <w:r w:rsidRPr="0090727C">
        <w:rPr>
          <w:rFonts w:ascii="Times New Roman" w:eastAsia="Times New Roman" w:hAnsi="Times New Roman" w:cs="Times New Roman"/>
          <w:sz w:val="28"/>
          <w:szCs w:val="28"/>
          <w:lang w:eastAsia="sk-SK"/>
        </w:rPr>
        <w:t>ak je listina napísaná v inom ako v štátnom jazyku; to sa nevzťahuje na listiny napísané v  českom jazyku </w:t>
      </w:r>
    </w:p>
    <w:p w14:paraId="4A5A7DBA" w14:textId="77777777" w:rsidR="00D16049" w:rsidRPr="0090727C" w:rsidRDefault="00D16049" w:rsidP="00D1604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sk-SK"/>
        </w:rPr>
      </w:pPr>
      <w:r w:rsidRPr="0090727C">
        <w:rPr>
          <w:rFonts w:ascii="Times New Roman" w:eastAsia="Times New Roman" w:hAnsi="Times New Roman" w:cs="Times New Roman"/>
          <w:sz w:val="28"/>
          <w:szCs w:val="28"/>
          <w:lang w:eastAsia="sk-SK"/>
        </w:rPr>
        <w:t>​ak ide o zmenky.      </w:t>
      </w:r>
    </w:p>
    <w:p w14:paraId="0C9630A6" w14:textId="0358B124" w:rsidR="00D16049" w:rsidRPr="0090727C" w:rsidRDefault="00D16049" w:rsidP="00D16049">
      <w:pPr>
        <w:spacing w:before="100" w:beforeAutospacing="1" w:after="100" w:afterAutospacing="1" w:line="240" w:lineRule="auto"/>
        <w:rPr>
          <w:rFonts w:ascii="Times New Roman" w:eastAsia="Times New Roman" w:hAnsi="Times New Roman" w:cs="Times New Roman"/>
          <w:sz w:val="28"/>
          <w:szCs w:val="28"/>
          <w:lang w:eastAsia="sk-SK"/>
        </w:rPr>
      </w:pPr>
      <w:r w:rsidRPr="0090727C">
        <w:rPr>
          <w:rFonts w:ascii="Times New Roman" w:eastAsia="Times New Roman" w:hAnsi="Times New Roman" w:cs="Times New Roman"/>
          <w:b/>
          <w:bCs/>
          <w:sz w:val="28"/>
          <w:szCs w:val="28"/>
          <w:lang w:eastAsia="sk-SK"/>
        </w:rPr>
        <w:t>Potrebné doklady: </w:t>
      </w:r>
      <w:r w:rsidR="0090727C">
        <w:rPr>
          <w:rFonts w:ascii="Times New Roman" w:eastAsia="Times New Roman" w:hAnsi="Times New Roman" w:cs="Times New Roman"/>
          <w:sz w:val="28"/>
          <w:szCs w:val="28"/>
          <w:lang w:eastAsia="sk-SK"/>
        </w:rPr>
        <w:t>o</w:t>
      </w:r>
      <w:bookmarkStart w:id="0" w:name="_GoBack"/>
      <w:bookmarkEnd w:id="0"/>
      <w:r w:rsidRPr="0090727C">
        <w:rPr>
          <w:rFonts w:ascii="Times New Roman" w:eastAsia="Times New Roman" w:hAnsi="Times New Roman" w:cs="Times New Roman"/>
          <w:sz w:val="28"/>
          <w:szCs w:val="28"/>
          <w:lang w:eastAsia="sk-SK"/>
        </w:rPr>
        <w:t>riginál listiny</w:t>
      </w:r>
      <w:r w:rsidR="0090727C" w:rsidRPr="0090727C">
        <w:rPr>
          <w:rFonts w:ascii="Times New Roman" w:eastAsia="Times New Roman" w:hAnsi="Times New Roman" w:cs="Times New Roman"/>
          <w:sz w:val="28"/>
          <w:szCs w:val="28"/>
          <w:lang w:eastAsia="sk-SK"/>
        </w:rPr>
        <w:t>, platný občiansky preukaz</w:t>
      </w:r>
      <w:r w:rsidRPr="0090727C">
        <w:rPr>
          <w:rFonts w:ascii="Times New Roman" w:eastAsia="Times New Roman" w:hAnsi="Times New Roman" w:cs="Times New Roman"/>
          <w:sz w:val="28"/>
          <w:szCs w:val="28"/>
          <w:lang w:eastAsia="sk-SK"/>
        </w:rPr>
        <w:t xml:space="preserve"> </w:t>
      </w:r>
      <w:r w:rsidRPr="0090727C">
        <w:rPr>
          <w:rFonts w:ascii="Times New Roman" w:eastAsia="Times New Roman" w:hAnsi="Times New Roman" w:cs="Times New Roman"/>
          <w:sz w:val="28"/>
          <w:szCs w:val="28"/>
          <w:lang w:eastAsia="sk-SK"/>
        </w:rPr>
        <w:br/>
      </w:r>
      <w:r w:rsidRPr="0090727C">
        <w:rPr>
          <w:rFonts w:ascii="Times New Roman" w:eastAsia="Times New Roman" w:hAnsi="Times New Roman" w:cs="Times New Roman"/>
          <w:b/>
          <w:bCs/>
          <w:sz w:val="28"/>
          <w:szCs w:val="28"/>
          <w:lang w:eastAsia="sk-SK"/>
        </w:rPr>
        <w:t>Vybavuj</w:t>
      </w:r>
      <w:r w:rsidR="001A03E0" w:rsidRPr="0090727C">
        <w:rPr>
          <w:rFonts w:ascii="Times New Roman" w:eastAsia="Times New Roman" w:hAnsi="Times New Roman" w:cs="Times New Roman"/>
          <w:b/>
          <w:bCs/>
          <w:sz w:val="28"/>
          <w:szCs w:val="28"/>
          <w:lang w:eastAsia="sk-SK"/>
        </w:rPr>
        <w:t>ú</w:t>
      </w:r>
      <w:r w:rsidRPr="0090727C">
        <w:rPr>
          <w:rFonts w:ascii="Times New Roman" w:eastAsia="Times New Roman" w:hAnsi="Times New Roman" w:cs="Times New Roman"/>
          <w:b/>
          <w:bCs/>
          <w:sz w:val="28"/>
          <w:szCs w:val="28"/>
          <w:lang w:eastAsia="sk-SK"/>
        </w:rPr>
        <w:t> </w:t>
      </w:r>
      <w:r w:rsidRPr="0090727C">
        <w:rPr>
          <w:rFonts w:ascii="Times New Roman" w:eastAsia="Times New Roman" w:hAnsi="Times New Roman" w:cs="Times New Roman"/>
          <w:sz w:val="28"/>
          <w:szCs w:val="28"/>
          <w:lang w:eastAsia="sk-SK"/>
        </w:rPr>
        <w:t>: pracovníčky obecného úradu</w:t>
      </w:r>
      <w:r w:rsidRPr="0090727C">
        <w:rPr>
          <w:rFonts w:ascii="Times New Roman" w:eastAsia="Times New Roman" w:hAnsi="Times New Roman" w:cs="Times New Roman"/>
          <w:sz w:val="28"/>
          <w:szCs w:val="28"/>
          <w:lang w:eastAsia="sk-SK"/>
        </w:rPr>
        <w:br/>
      </w:r>
      <w:r w:rsidRPr="0090727C">
        <w:rPr>
          <w:rFonts w:ascii="Times New Roman" w:eastAsia="Times New Roman" w:hAnsi="Times New Roman" w:cs="Times New Roman"/>
          <w:b/>
          <w:bCs/>
          <w:sz w:val="28"/>
          <w:szCs w:val="28"/>
          <w:lang w:eastAsia="sk-SK"/>
        </w:rPr>
        <w:t>Lehota</w:t>
      </w:r>
      <w:r w:rsidRPr="0090727C">
        <w:rPr>
          <w:rFonts w:ascii="Times New Roman" w:eastAsia="Times New Roman" w:hAnsi="Times New Roman" w:cs="Times New Roman"/>
          <w:sz w:val="28"/>
          <w:szCs w:val="28"/>
          <w:lang w:eastAsia="sk-SK"/>
        </w:rPr>
        <w:t> : na počkanie </w:t>
      </w:r>
      <w:r w:rsidRPr="0090727C">
        <w:rPr>
          <w:rFonts w:ascii="Times New Roman" w:eastAsia="Times New Roman" w:hAnsi="Times New Roman" w:cs="Times New Roman"/>
          <w:sz w:val="28"/>
          <w:szCs w:val="28"/>
          <w:lang w:eastAsia="sk-SK"/>
        </w:rPr>
        <w:br/>
      </w:r>
      <w:r w:rsidRPr="0090727C">
        <w:rPr>
          <w:rFonts w:ascii="Times New Roman" w:eastAsia="Times New Roman" w:hAnsi="Times New Roman" w:cs="Times New Roman"/>
          <w:b/>
          <w:bCs/>
          <w:sz w:val="28"/>
          <w:szCs w:val="28"/>
          <w:lang w:eastAsia="sk-SK"/>
        </w:rPr>
        <w:t>Správny poplatok </w:t>
      </w:r>
      <w:r w:rsidRPr="0090727C">
        <w:rPr>
          <w:rFonts w:ascii="Times New Roman" w:eastAsia="Times New Roman" w:hAnsi="Times New Roman" w:cs="Times New Roman"/>
          <w:sz w:val="28"/>
          <w:szCs w:val="28"/>
          <w:lang w:eastAsia="sk-SK"/>
        </w:rPr>
        <w:t>za osvedčenie listiny za jednu stranu je 2,00 €, ktorý zaplatíte v pokladni obecného úradu</w:t>
      </w:r>
    </w:p>
    <w:p w14:paraId="78D51AB5" w14:textId="77777777" w:rsidR="00D16049" w:rsidRPr="0090727C" w:rsidRDefault="00D16049" w:rsidP="00D16049">
      <w:pPr>
        <w:spacing w:before="100" w:beforeAutospacing="1" w:after="100" w:afterAutospacing="1" w:line="240" w:lineRule="auto"/>
        <w:outlineLvl w:val="3"/>
        <w:rPr>
          <w:rFonts w:ascii="Times New Roman" w:eastAsia="Times New Roman" w:hAnsi="Times New Roman" w:cs="Times New Roman"/>
          <w:b/>
          <w:bCs/>
          <w:sz w:val="28"/>
          <w:szCs w:val="28"/>
          <w:lang w:eastAsia="sk-SK"/>
        </w:rPr>
      </w:pPr>
      <w:r w:rsidRPr="0090727C">
        <w:rPr>
          <w:rFonts w:ascii="Times New Roman" w:eastAsia="Times New Roman" w:hAnsi="Times New Roman" w:cs="Times New Roman"/>
          <w:b/>
          <w:bCs/>
          <w:sz w:val="28"/>
          <w:szCs w:val="28"/>
          <w:lang w:eastAsia="sk-SK"/>
        </w:rPr>
        <w:t>Osvedčovanie podpisov</w:t>
      </w:r>
    </w:p>
    <w:p w14:paraId="4950B293" w14:textId="3E0D3CE7" w:rsidR="007A4DC5" w:rsidRPr="0090727C" w:rsidRDefault="00D16049" w:rsidP="0090727C">
      <w:pPr>
        <w:spacing w:before="100" w:beforeAutospacing="1" w:after="100" w:afterAutospacing="1" w:line="240" w:lineRule="auto"/>
        <w:jc w:val="both"/>
        <w:rPr>
          <w:rFonts w:ascii="Times New Roman" w:eastAsia="Times New Roman" w:hAnsi="Times New Roman" w:cs="Times New Roman"/>
          <w:sz w:val="28"/>
          <w:szCs w:val="28"/>
          <w:lang w:eastAsia="sk-SK"/>
        </w:rPr>
      </w:pPr>
      <w:r w:rsidRPr="0090727C">
        <w:rPr>
          <w:rFonts w:ascii="Times New Roman" w:eastAsia="Times New Roman" w:hAnsi="Times New Roman" w:cs="Times New Roman"/>
          <w:sz w:val="28"/>
          <w:szCs w:val="28"/>
          <w:lang w:eastAsia="sk-SK"/>
        </w:rPr>
        <w:t xml:space="preserve">Pri osvedčovaní podpisu na listinách je možné úkon vykonať len na základe   osobnej, ústnej žiadosti osoby, ktorej podpis sa osvedčuje. Osoba, ktorej podpis sa osvedčuje musí byť vždy prítomná, nesmie ju podpísať iná osoba. </w:t>
      </w:r>
      <w:r w:rsidRPr="0090727C">
        <w:rPr>
          <w:rFonts w:ascii="Times New Roman" w:eastAsia="Times New Roman" w:hAnsi="Times New Roman" w:cs="Times New Roman"/>
          <w:sz w:val="28"/>
          <w:szCs w:val="28"/>
          <w:lang w:eastAsia="sk-SK"/>
        </w:rPr>
        <w:lastRenderedPageBreak/>
        <w:t>Podpisuje sa pred pracovníkom, ktorý podpis osvedčuje. Svoju totožnosť pri osvedčovaní preukazuje občan platným občianskym preukazom. </w:t>
      </w:r>
    </w:p>
    <w:p w14:paraId="175FF6FA" w14:textId="77777777" w:rsidR="007A4DC5" w:rsidRPr="0090727C" w:rsidRDefault="007A4DC5" w:rsidP="007A4DC5">
      <w:pPr>
        <w:spacing w:before="100" w:beforeAutospacing="1" w:after="100" w:afterAutospacing="1" w:line="240" w:lineRule="auto"/>
        <w:rPr>
          <w:rFonts w:ascii="Times New Roman" w:eastAsia="Times New Roman" w:hAnsi="Times New Roman" w:cs="Times New Roman"/>
          <w:sz w:val="28"/>
          <w:szCs w:val="28"/>
          <w:lang w:eastAsia="sk-SK"/>
        </w:rPr>
      </w:pPr>
      <w:r w:rsidRPr="0090727C">
        <w:rPr>
          <w:rFonts w:ascii="Times New Roman" w:eastAsia="Times New Roman" w:hAnsi="Times New Roman" w:cs="Times New Roman"/>
          <w:b/>
          <w:bCs/>
          <w:sz w:val="28"/>
          <w:szCs w:val="28"/>
          <w:lang w:eastAsia="sk-SK"/>
        </w:rPr>
        <w:t xml:space="preserve">Osvedčenie podpisu </w:t>
      </w:r>
      <w:r w:rsidRPr="0090727C">
        <w:rPr>
          <w:rFonts w:ascii="Times New Roman" w:eastAsia="Times New Roman" w:hAnsi="Times New Roman" w:cs="Times New Roman"/>
          <w:b/>
          <w:bCs/>
          <w:sz w:val="28"/>
          <w:szCs w:val="28"/>
          <w:u w:val="single"/>
          <w:lang w:eastAsia="sk-SK"/>
        </w:rPr>
        <w:t>nie je</w:t>
      </w:r>
      <w:r w:rsidRPr="0090727C">
        <w:rPr>
          <w:rFonts w:ascii="Times New Roman" w:eastAsia="Times New Roman" w:hAnsi="Times New Roman" w:cs="Times New Roman"/>
          <w:b/>
          <w:bCs/>
          <w:sz w:val="28"/>
          <w:szCs w:val="28"/>
          <w:lang w:eastAsia="sk-SK"/>
        </w:rPr>
        <w:t xml:space="preserve"> možné vykonať:</w:t>
      </w:r>
    </w:p>
    <w:p w14:paraId="5792873F" w14:textId="77777777" w:rsidR="007A4DC5" w:rsidRPr="0090727C" w:rsidRDefault="007A4DC5" w:rsidP="007A4DC5">
      <w:pPr>
        <w:numPr>
          <w:ilvl w:val="0"/>
          <w:numId w:val="3"/>
        </w:numPr>
        <w:spacing w:before="100" w:beforeAutospacing="1" w:after="100" w:afterAutospacing="1" w:line="240" w:lineRule="auto"/>
        <w:rPr>
          <w:rFonts w:ascii="Times New Roman" w:eastAsia="Times New Roman" w:hAnsi="Times New Roman" w:cs="Times New Roman"/>
          <w:sz w:val="28"/>
          <w:szCs w:val="28"/>
          <w:lang w:eastAsia="sk-SK"/>
        </w:rPr>
      </w:pPr>
      <w:r w:rsidRPr="0090727C">
        <w:rPr>
          <w:rFonts w:ascii="Times New Roman" w:eastAsia="Times New Roman" w:hAnsi="Times New Roman" w:cs="Times New Roman"/>
          <w:sz w:val="28"/>
          <w:szCs w:val="28"/>
          <w:lang w:eastAsia="sk-SK"/>
        </w:rPr>
        <w:t>na základe „Žiadosti o vydanie občianskeho preukazu“ vydanej Policajným zborom, pretože to nie je verejná listina určená na právny úkon osvedčovania podpisu</w:t>
      </w:r>
    </w:p>
    <w:p w14:paraId="2B5B5F18" w14:textId="77777777" w:rsidR="007A4DC5" w:rsidRPr="0090727C" w:rsidRDefault="007A4DC5" w:rsidP="007A4DC5">
      <w:pPr>
        <w:numPr>
          <w:ilvl w:val="0"/>
          <w:numId w:val="3"/>
        </w:numPr>
        <w:spacing w:before="100" w:beforeAutospacing="1" w:after="100" w:afterAutospacing="1" w:line="240" w:lineRule="auto"/>
        <w:rPr>
          <w:rFonts w:ascii="Times New Roman" w:eastAsia="Times New Roman" w:hAnsi="Times New Roman" w:cs="Times New Roman"/>
          <w:sz w:val="28"/>
          <w:szCs w:val="28"/>
          <w:lang w:eastAsia="sk-SK"/>
        </w:rPr>
      </w:pPr>
      <w:r w:rsidRPr="0090727C">
        <w:rPr>
          <w:rFonts w:ascii="Times New Roman" w:eastAsia="Times New Roman" w:hAnsi="Times New Roman" w:cs="Times New Roman"/>
          <w:sz w:val="28"/>
          <w:szCs w:val="28"/>
          <w:lang w:eastAsia="sk-SK"/>
        </w:rPr>
        <w:t>na listine, ktorá sa má použiť v cudzine</w:t>
      </w:r>
    </w:p>
    <w:p w14:paraId="6B5BE213" w14:textId="77777777" w:rsidR="007A4DC5" w:rsidRPr="0090727C" w:rsidRDefault="007A4DC5" w:rsidP="007A4DC5">
      <w:pPr>
        <w:numPr>
          <w:ilvl w:val="0"/>
          <w:numId w:val="3"/>
        </w:numPr>
        <w:spacing w:before="100" w:beforeAutospacing="1" w:after="100" w:afterAutospacing="1" w:line="240" w:lineRule="auto"/>
        <w:rPr>
          <w:rFonts w:ascii="Times New Roman" w:eastAsia="Times New Roman" w:hAnsi="Times New Roman" w:cs="Times New Roman"/>
          <w:sz w:val="28"/>
          <w:szCs w:val="28"/>
          <w:lang w:eastAsia="sk-SK"/>
        </w:rPr>
      </w:pPr>
      <w:r w:rsidRPr="0090727C">
        <w:rPr>
          <w:rFonts w:ascii="Times New Roman" w:eastAsia="Times New Roman" w:hAnsi="Times New Roman" w:cs="Times New Roman"/>
          <w:sz w:val="28"/>
          <w:szCs w:val="28"/>
          <w:lang w:eastAsia="sk-SK"/>
        </w:rPr>
        <w:t>na listine, ktorá je napísaná v cudzom jazyku  (výnimka  – potvrdenie o žití do ČR)</w:t>
      </w:r>
    </w:p>
    <w:p w14:paraId="3EFCE23F" w14:textId="77777777" w:rsidR="007A4DC5" w:rsidRPr="0090727C" w:rsidRDefault="007A4DC5" w:rsidP="0090727C">
      <w:pPr>
        <w:spacing w:before="100" w:beforeAutospacing="1" w:after="100" w:afterAutospacing="1" w:line="240" w:lineRule="auto"/>
        <w:jc w:val="both"/>
        <w:rPr>
          <w:rFonts w:ascii="Times New Roman" w:eastAsia="Times New Roman" w:hAnsi="Times New Roman" w:cs="Times New Roman"/>
          <w:b/>
          <w:sz w:val="28"/>
          <w:szCs w:val="28"/>
          <w:lang w:eastAsia="sk-SK"/>
        </w:rPr>
      </w:pPr>
      <w:r w:rsidRPr="0090727C">
        <w:rPr>
          <w:rFonts w:ascii="Times New Roman" w:eastAsia="Times New Roman" w:hAnsi="Times New Roman" w:cs="Times New Roman"/>
          <w:b/>
          <w:sz w:val="28"/>
          <w:szCs w:val="28"/>
          <w:lang w:eastAsia="sk-SK"/>
        </w:rPr>
        <w:t>Osvedčovanie podpisu na listine so vzťahom k cudzine a na listine, ktorá je napísaná v cudzom jazyku </w:t>
      </w:r>
      <w:r w:rsidRPr="0090727C">
        <w:rPr>
          <w:rFonts w:ascii="Times New Roman" w:eastAsia="Times New Roman" w:hAnsi="Times New Roman" w:cs="Times New Roman"/>
          <w:b/>
          <w:bCs/>
          <w:sz w:val="28"/>
          <w:szCs w:val="28"/>
          <w:lang w:eastAsia="sk-SK"/>
        </w:rPr>
        <w:t>vykonáva výlučne notár</w:t>
      </w:r>
      <w:r w:rsidRPr="0090727C">
        <w:rPr>
          <w:rFonts w:ascii="Times New Roman" w:eastAsia="Times New Roman" w:hAnsi="Times New Roman" w:cs="Times New Roman"/>
          <w:b/>
          <w:sz w:val="28"/>
          <w:szCs w:val="28"/>
          <w:lang w:eastAsia="sk-SK"/>
        </w:rPr>
        <w:t>.</w:t>
      </w:r>
    </w:p>
    <w:p w14:paraId="226E79C2" w14:textId="03A27A3C" w:rsidR="00D16049" w:rsidRPr="0090727C" w:rsidRDefault="00D16049" w:rsidP="0090727C">
      <w:pPr>
        <w:spacing w:before="100" w:beforeAutospacing="1" w:after="100" w:afterAutospacing="1" w:line="240" w:lineRule="auto"/>
        <w:rPr>
          <w:rFonts w:ascii="Times New Roman" w:eastAsia="Times New Roman" w:hAnsi="Times New Roman" w:cs="Times New Roman"/>
          <w:sz w:val="28"/>
          <w:szCs w:val="28"/>
          <w:lang w:eastAsia="sk-SK"/>
        </w:rPr>
      </w:pPr>
      <w:r w:rsidRPr="0090727C">
        <w:rPr>
          <w:rFonts w:ascii="Times New Roman" w:eastAsia="Times New Roman" w:hAnsi="Times New Roman" w:cs="Times New Roman"/>
          <w:sz w:val="28"/>
          <w:szCs w:val="28"/>
          <w:lang w:eastAsia="sk-SK"/>
        </w:rPr>
        <w:br/>
      </w:r>
      <w:r w:rsidRPr="0090727C">
        <w:rPr>
          <w:rFonts w:ascii="Times New Roman" w:eastAsia="Times New Roman" w:hAnsi="Times New Roman" w:cs="Times New Roman"/>
          <w:b/>
          <w:bCs/>
          <w:sz w:val="28"/>
          <w:szCs w:val="28"/>
          <w:lang w:eastAsia="sk-SK"/>
        </w:rPr>
        <w:t>Potrebné doklady : </w:t>
      </w:r>
      <w:r w:rsidR="0090727C" w:rsidRPr="0090727C">
        <w:rPr>
          <w:rFonts w:ascii="Times New Roman" w:eastAsia="Times New Roman" w:hAnsi="Times New Roman" w:cs="Times New Roman"/>
          <w:bCs/>
          <w:sz w:val="28"/>
          <w:szCs w:val="28"/>
          <w:lang w:eastAsia="sk-SK"/>
        </w:rPr>
        <w:t>platný</w:t>
      </w:r>
      <w:r w:rsidR="0090727C" w:rsidRPr="0090727C">
        <w:rPr>
          <w:rFonts w:ascii="Times New Roman" w:eastAsia="Times New Roman" w:hAnsi="Times New Roman" w:cs="Times New Roman"/>
          <w:b/>
          <w:bCs/>
          <w:sz w:val="28"/>
          <w:szCs w:val="28"/>
          <w:lang w:eastAsia="sk-SK"/>
        </w:rPr>
        <w:t xml:space="preserve"> </w:t>
      </w:r>
      <w:r w:rsidR="0090727C" w:rsidRPr="0090727C">
        <w:rPr>
          <w:rFonts w:ascii="Times New Roman" w:eastAsia="Times New Roman" w:hAnsi="Times New Roman" w:cs="Times New Roman"/>
          <w:sz w:val="28"/>
          <w:szCs w:val="28"/>
          <w:lang w:eastAsia="sk-SK"/>
        </w:rPr>
        <w:t>ob</w:t>
      </w:r>
      <w:r w:rsidRPr="0090727C">
        <w:rPr>
          <w:rFonts w:ascii="Times New Roman" w:eastAsia="Times New Roman" w:hAnsi="Times New Roman" w:cs="Times New Roman"/>
          <w:sz w:val="28"/>
          <w:szCs w:val="28"/>
          <w:lang w:eastAsia="sk-SK"/>
        </w:rPr>
        <w:t>čiansky preukaz</w:t>
      </w:r>
      <w:r w:rsidRPr="0090727C">
        <w:rPr>
          <w:rFonts w:ascii="Times New Roman" w:eastAsia="Times New Roman" w:hAnsi="Times New Roman" w:cs="Times New Roman"/>
          <w:sz w:val="28"/>
          <w:szCs w:val="28"/>
          <w:lang w:eastAsia="sk-SK"/>
        </w:rPr>
        <w:br/>
      </w:r>
      <w:r w:rsidRPr="0090727C">
        <w:rPr>
          <w:rFonts w:ascii="Times New Roman" w:eastAsia="Times New Roman" w:hAnsi="Times New Roman" w:cs="Times New Roman"/>
          <w:b/>
          <w:bCs/>
          <w:sz w:val="28"/>
          <w:szCs w:val="28"/>
          <w:lang w:eastAsia="sk-SK"/>
        </w:rPr>
        <w:t>Vybavuj</w:t>
      </w:r>
      <w:r w:rsidR="001A03E0" w:rsidRPr="0090727C">
        <w:rPr>
          <w:rFonts w:ascii="Times New Roman" w:eastAsia="Times New Roman" w:hAnsi="Times New Roman" w:cs="Times New Roman"/>
          <w:b/>
          <w:bCs/>
          <w:sz w:val="28"/>
          <w:szCs w:val="28"/>
          <w:lang w:eastAsia="sk-SK"/>
        </w:rPr>
        <w:t>ú</w:t>
      </w:r>
      <w:r w:rsidRPr="0090727C">
        <w:rPr>
          <w:rFonts w:ascii="Times New Roman" w:eastAsia="Times New Roman" w:hAnsi="Times New Roman" w:cs="Times New Roman"/>
          <w:b/>
          <w:bCs/>
          <w:sz w:val="28"/>
          <w:szCs w:val="28"/>
          <w:lang w:eastAsia="sk-SK"/>
        </w:rPr>
        <w:t xml:space="preserve"> :</w:t>
      </w:r>
      <w:r w:rsidRPr="0090727C">
        <w:rPr>
          <w:rFonts w:ascii="Times New Roman" w:eastAsia="Times New Roman" w:hAnsi="Times New Roman" w:cs="Times New Roman"/>
          <w:sz w:val="28"/>
          <w:szCs w:val="28"/>
          <w:lang w:eastAsia="sk-SK"/>
        </w:rPr>
        <w:t> pracovníčky obecného úradu </w:t>
      </w:r>
      <w:r w:rsidRPr="0090727C">
        <w:rPr>
          <w:rFonts w:ascii="Times New Roman" w:eastAsia="Times New Roman" w:hAnsi="Times New Roman" w:cs="Times New Roman"/>
          <w:sz w:val="28"/>
          <w:szCs w:val="28"/>
          <w:lang w:eastAsia="sk-SK"/>
        </w:rPr>
        <w:br/>
      </w:r>
      <w:r w:rsidRPr="0090727C">
        <w:rPr>
          <w:rFonts w:ascii="Times New Roman" w:eastAsia="Times New Roman" w:hAnsi="Times New Roman" w:cs="Times New Roman"/>
          <w:b/>
          <w:bCs/>
          <w:sz w:val="28"/>
          <w:szCs w:val="28"/>
          <w:lang w:eastAsia="sk-SK"/>
        </w:rPr>
        <w:t>Lehota :</w:t>
      </w:r>
      <w:r w:rsidRPr="0090727C">
        <w:rPr>
          <w:rFonts w:ascii="Times New Roman" w:eastAsia="Times New Roman" w:hAnsi="Times New Roman" w:cs="Times New Roman"/>
          <w:sz w:val="28"/>
          <w:szCs w:val="28"/>
          <w:lang w:eastAsia="sk-SK"/>
        </w:rPr>
        <w:t> na počkanie   </w:t>
      </w:r>
      <w:r w:rsidRPr="0090727C">
        <w:rPr>
          <w:rFonts w:ascii="Times New Roman" w:eastAsia="Times New Roman" w:hAnsi="Times New Roman" w:cs="Times New Roman"/>
          <w:sz w:val="28"/>
          <w:szCs w:val="28"/>
          <w:lang w:eastAsia="sk-SK"/>
        </w:rPr>
        <w:br/>
      </w:r>
      <w:r w:rsidRPr="0090727C">
        <w:rPr>
          <w:rFonts w:ascii="Times New Roman" w:eastAsia="Times New Roman" w:hAnsi="Times New Roman" w:cs="Times New Roman"/>
          <w:b/>
          <w:bCs/>
          <w:sz w:val="28"/>
          <w:szCs w:val="28"/>
          <w:lang w:eastAsia="sk-SK"/>
        </w:rPr>
        <w:t>Správny poplatok :</w:t>
      </w:r>
      <w:r w:rsidRPr="0090727C">
        <w:rPr>
          <w:rFonts w:ascii="Times New Roman" w:eastAsia="Times New Roman" w:hAnsi="Times New Roman" w:cs="Times New Roman"/>
          <w:sz w:val="28"/>
          <w:szCs w:val="28"/>
          <w:lang w:eastAsia="sk-SK"/>
        </w:rPr>
        <w:t> Za osvedčenie jedného podpisu je 2,00 €,</w:t>
      </w:r>
      <w:r w:rsidR="001A03E0" w:rsidRPr="0090727C">
        <w:rPr>
          <w:rFonts w:ascii="Times New Roman" w:eastAsia="Times New Roman" w:hAnsi="Times New Roman" w:cs="Times New Roman"/>
          <w:sz w:val="28"/>
          <w:szCs w:val="28"/>
          <w:lang w:eastAsia="sk-SK"/>
        </w:rPr>
        <w:t xml:space="preserve"> </w:t>
      </w:r>
      <w:r w:rsidRPr="0090727C">
        <w:rPr>
          <w:rFonts w:ascii="Times New Roman" w:eastAsia="Times New Roman" w:hAnsi="Times New Roman" w:cs="Times New Roman"/>
          <w:sz w:val="28"/>
          <w:szCs w:val="28"/>
          <w:lang w:eastAsia="sk-SK"/>
        </w:rPr>
        <w:t>ktorý zaplatíte v pokladni obecného úradu. Pri osvedčení podpisu je možné výšku poplatku zvýšiť až o 100%, ak úkon vyžaduje zvýšenú náročnosť, urýchlené vybavenie alebo vykonanie tohto úkonu mimo úradnej miestnosti.</w:t>
      </w:r>
    </w:p>
    <w:p w14:paraId="0341BF74" w14:textId="77777777" w:rsidR="00D16049" w:rsidRPr="0090727C" w:rsidRDefault="00D16049" w:rsidP="00D16049">
      <w:pPr>
        <w:spacing w:before="100" w:beforeAutospacing="1" w:after="100" w:afterAutospacing="1" w:line="240" w:lineRule="auto"/>
        <w:outlineLvl w:val="3"/>
        <w:rPr>
          <w:rFonts w:ascii="Times New Roman" w:eastAsia="Times New Roman" w:hAnsi="Times New Roman" w:cs="Times New Roman"/>
          <w:b/>
          <w:bCs/>
          <w:sz w:val="28"/>
          <w:szCs w:val="28"/>
          <w:lang w:eastAsia="sk-SK"/>
        </w:rPr>
      </w:pPr>
      <w:r w:rsidRPr="0090727C">
        <w:rPr>
          <w:rFonts w:ascii="Times New Roman" w:eastAsia="Times New Roman" w:hAnsi="Times New Roman" w:cs="Times New Roman"/>
          <w:b/>
          <w:bCs/>
          <w:sz w:val="28"/>
          <w:szCs w:val="28"/>
          <w:lang w:eastAsia="sk-SK"/>
        </w:rPr>
        <w:t>Správne poplatky sa nevyberajú</w:t>
      </w:r>
    </w:p>
    <w:p w14:paraId="04DAB25C" w14:textId="57E571C7" w:rsidR="00D16049" w:rsidRPr="00D16049" w:rsidRDefault="00D16049" w:rsidP="0090727C">
      <w:pPr>
        <w:spacing w:before="100" w:beforeAutospacing="1" w:after="100" w:afterAutospacing="1" w:line="240" w:lineRule="auto"/>
        <w:jc w:val="both"/>
        <w:rPr>
          <w:rFonts w:ascii="Times New Roman" w:eastAsia="Times New Roman" w:hAnsi="Times New Roman" w:cs="Times New Roman"/>
          <w:sz w:val="24"/>
          <w:szCs w:val="24"/>
          <w:lang w:eastAsia="sk-SK"/>
        </w:rPr>
      </w:pPr>
      <w:r w:rsidRPr="0090727C">
        <w:rPr>
          <w:rFonts w:ascii="Times New Roman" w:eastAsia="Times New Roman" w:hAnsi="Times New Roman" w:cs="Times New Roman"/>
          <w:sz w:val="28"/>
          <w:szCs w:val="28"/>
          <w:lang w:eastAsia="sk-SK"/>
        </w:rPr>
        <w:t>Od správnych poplatkov sú oslobodené štátne orgány, obce, VÚC a rozpočtové organizácie,</w:t>
      </w:r>
      <w:r w:rsidR="001A03E0" w:rsidRPr="0090727C">
        <w:rPr>
          <w:rFonts w:ascii="Times New Roman" w:eastAsia="Times New Roman" w:hAnsi="Times New Roman" w:cs="Times New Roman"/>
          <w:sz w:val="28"/>
          <w:szCs w:val="28"/>
          <w:lang w:eastAsia="sk-SK"/>
        </w:rPr>
        <w:t xml:space="preserve"> </w:t>
      </w:r>
      <w:r w:rsidRPr="0090727C">
        <w:rPr>
          <w:rFonts w:ascii="Times New Roman" w:eastAsia="Times New Roman" w:hAnsi="Times New Roman" w:cs="Times New Roman"/>
          <w:sz w:val="28"/>
          <w:szCs w:val="28"/>
          <w:lang w:eastAsia="sk-SK"/>
        </w:rPr>
        <w:t>Slovenský pozemkový fond pri úkonoch a konaniach , ktoré vykonáva v mene SR, Diplomatický zástupcovia poverení v SR, konzuli z povolania a ďalšie osoby , ktoré podľa medzinárodného práva používajú výsady a imunitu za predpokladu, že je zaručená vzájomnosť. Súdy, notári pri výkone činnosti súdneho komisára podľa osobitného predpisu a exekútori pri výkone exekúcie podľa osobitného predpisu.</w:t>
      </w:r>
      <w:r w:rsidRPr="00D16049">
        <w:rPr>
          <w:rFonts w:ascii="Times New Roman" w:eastAsia="Times New Roman" w:hAnsi="Times New Roman" w:cs="Times New Roman"/>
          <w:sz w:val="24"/>
          <w:szCs w:val="24"/>
          <w:lang w:eastAsia="sk-SK"/>
        </w:rPr>
        <w:t> </w:t>
      </w:r>
      <w:r w:rsidRPr="00D16049">
        <w:rPr>
          <w:rFonts w:ascii="Times New Roman" w:eastAsia="Times New Roman" w:hAnsi="Times New Roman" w:cs="Times New Roman"/>
          <w:sz w:val="24"/>
          <w:szCs w:val="24"/>
          <w:lang w:eastAsia="sk-SK"/>
        </w:rPr>
        <w:br/>
      </w:r>
    </w:p>
    <w:p w14:paraId="0B7A8166" w14:textId="77777777" w:rsidR="009E1FBC" w:rsidRPr="00680B79" w:rsidRDefault="009E1FBC" w:rsidP="00680B79">
      <w:pPr>
        <w:rPr>
          <w:sz w:val="24"/>
          <w:szCs w:val="24"/>
        </w:rPr>
      </w:pPr>
    </w:p>
    <w:p w14:paraId="4EAFED1F" w14:textId="77777777" w:rsidR="009E1FBC" w:rsidRPr="00A22281" w:rsidRDefault="009E1FBC" w:rsidP="00A22281">
      <w:pPr>
        <w:jc w:val="center"/>
        <w:rPr>
          <w:sz w:val="56"/>
          <w:szCs w:val="56"/>
        </w:rPr>
      </w:pPr>
    </w:p>
    <w:p w14:paraId="07686339" w14:textId="77777777" w:rsidR="009E1FBC" w:rsidRPr="00A22281" w:rsidRDefault="009E1FBC" w:rsidP="00A22281">
      <w:pPr>
        <w:jc w:val="center"/>
        <w:rPr>
          <w:sz w:val="56"/>
          <w:szCs w:val="56"/>
        </w:rPr>
      </w:pPr>
    </w:p>
    <w:sectPr w:rsidR="009E1FBC" w:rsidRPr="00A22281" w:rsidSect="001A03E0">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FC4CC3"/>
    <w:multiLevelType w:val="multilevel"/>
    <w:tmpl w:val="586A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166908"/>
    <w:multiLevelType w:val="multilevel"/>
    <w:tmpl w:val="5F80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980DFC"/>
    <w:multiLevelType w:val="multilevel"/>
    <w:tmpl w:val="52A27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DCB"/>
    <w:rsid w:val="00123DCB"/>
    <w:rsid w:val="001A03E0"/>
    <w:rsid w:val="00222EE9"/>
    <w:rsid w:val="00435D96"/>
    <w:rsid w:val="005C1727"/>
    <w:rsid w:val="00680B79"/>
    <w:rsid w:val="007A4DC5"/>
    <w:rsid w:val="0090727C"/>
    <w:rsid w:val="009E1FBC"/>
    <w:rsid w:val="00A22281"/>
    <w:rsid w:val="00BF4177"/>
    <w:rsid w:val="00C57EC0"/>
    <w:rsid w:val="00D16049"/>
    <w:rsid w:val="00D469D3"/>
    <w:rsid w:val="00E6462B"/>
    <w:rsid w:val="00F956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8396F"/>
  <w15:chartTrackingRefBased/>
  <w15:docId w15:val="{3DADF41A-4900-4466-A595-9FA244C2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link w:val="Nadpis1Char"/>
    <w:uiPriority w:val="9"/>
    <w:qFormat/>
    <w:rsid w:val="00D160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4">
    <w:name w:val="heading 4"/>
    <w:basedOn w:val="Normlny"/>
    <w:link w:val="Nadpis4Char"/>
    <w:uiPriority w:val="9"/>
    <w:qFormat/>
    <w:rsid w:val="00D16049"/>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16049"/>
    <w:rPr>
      <w:rFonts w:ascii="Times New Roman" w:eastAsia="Times New Roman" w:hAnsi="Times New Roman" w:cs="Times New Roman"/>
      <w:b/>
      <w:bCs/>
      <w:kern w:val="36"/>
      <w:sz w:val="48"/>
      <w:szCs w:val="48"/>
      <w:lang w:eastAsia="sk-SK"/>
    </w:rPr>
  </w:style>
  <w:style w:type="character" w:customStyle="1" w:styleId="Nadpis4Char">
    <w:name w:val="Nadpis 4 Char"/>
    <w:basedOn w:val="Predvolenpsmoodseku"/>
    <w:link w:val="Nadpis4"/>
    <w:uiPriority w:val="9"/>
    <w:rsid w:val="00D16049"/>
    <w:rPr>
      <w:rFonts w:ascii="Times New Roman" w:eastAsia="Times New Roman" w:hAnsi="Times New Roman" w:cs="Times New Roman"/>
      <w:b/>
      <w:bCs/>
      <w:sz w:val="24"/>
      <w:szCs w:val="24"/>
      <w:lang w:eastAsia="sk-SK"/>
    </w:rPr>
  </w:style>
  <w:style w:type="paragraph" w:styleId="Normlnywebov">
    <w:name w:val="Normal (Web)"/>
    <w:basedOn w:val="Normlny"/>
    <w:uiPriority w:val="99"/>
    <w:semiHidden/>
    <w:unhideWhenUsed/>
    <w:rsid w:val="00D1604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D16049"/>
    <w:rPr>
      <w:color w:val="0000FF"/>
      <w:u w:val="single"/>
    </w:rPr>
  </w:style>
  <w:style w:type="character" w:styleId="Vrazn">
    <w:name w:val="Strong"/>
    <w:basedOn w:val="Predvolenpsmoodseku"/>
    <w:uiPriority w:val="22"/>
    <w:qFormat/>
    <w:rsid w:val="00D160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392487">
      <w:bodyDiv w:val="1"/>
      <w:marLeft w:val="0"/>
      <w:marRight w:val="0"/>
      <w:marTop w:val="0"/>
      <w:marBottom w:val="0"/>
      <w:divBdr>
        <w:top w:val="none" w:sz="0" w:space="0" w:color="auto"/>
        <w:left w:val="none" w:sz="0" w:space="0" w:color="auto"/>
        <w:bottom w:val="none" w:sz="0" w:space="0" w:color="auto"/>
        <w:right w:val="none" w:sz="0" w:space="0" w:color="auto"/>
      </w:divBdr>
    </w:div>
    <w:div w:id="471144813">
      <w:bodyDiv w:val="1"/>
      <w:marLeft w:val="0"/>
      <w:marRight w:val="0"/>
      <w:marTop w:val="0"/>
      <w:marBottom w:val="0"/>
      <w:divBdr>
        <w:top w:val="none" w:sz="0" w:space="0" w:color="auto"/>
        <w:left w:val="none" w:sz="0" w:space="0" w:color="auto"/>
        <w:bottom w:val="none" w:sz="0" w:space="0" w:color="auto"/>
        <w:right w:val="none" w:sz="0" w:space="0" w:color="auto"/>
      </w:divBdr>
      <w:divsChild>
        <w:div w:id="1710449710">
          <w:marLeft w:val="0"/>
          <w:marRight w:val="0"/>
          <w:marTop w:val="0"/>
          <w:marBottom w:val="0"/>
          <w:divBdr>
            <w:top w:val="none" w:sz="0" w:space="0" w:color="auto"/>
            <w:left w:val="none" w:sz="0" w:space="0" w:color="auto"/>
            <w:bottom w:val="none" w:sz="0" w:space="0" w:color="auto"/>
            <w:right w:val="none" w:sz="0" w:space="0" w:color="auto"/>
          </w:divBdr>
          <w:divsChild>
            <w:div w:id="842167944">
              <w:marLeft w:val="0"/>
              <w:marRight w:val="0"/>
              <w:marTop w:val="0"/>
              <w:marBottom w:val="0"/>
              <w:divBdr>
                <w:top w:val="none" w:sz="0" w:space="0" w:color="auto"/>
                <w:left w:val="none" w:sz="0" w:space="0" w:color="auto"/>
                <w:bottom w:val="none" w:sz="0" w:space="0" w:color="auto"/>
                <w:right w:val="none" w:sz="0" w:space="0" w:color="auto"/>
              </w:divBdr>
              <w:divsChild>
                <w:div w:id="12256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153">
          <w:marLeft w:val="0"/>
          <w:marRight w:val="0"/>
          <w:marTop w:val="0"/>
          <w:marBottom w:val="0"/>
          <w:divBdr>
            <w:top w:val="none" w:sz="0" w:space="0" w:color="auto"/>
            <w:left w:val="none" w:sz="0" w:space="0" w:color="auto"/>
            <w:bottom w:val="none" w:sz="0" w:space="0" w:color="auto"/>
            <w:right w:val="none" w:sz="0" w:space="0" w:color="auto"/>
          </w:divBdr>
          <w:divsChild>
            <w:div w:id="1280650563">
              <w:marLeft w:val="0"/>
              <w:marRight w:val="0"/>
              <w:marTop w:val="0"/>
              <w:marBottom w:val="0"/>
              <w:divBdr>
                <w:top w:val="none" w:sz="0" w:space="0" w:color="auto"/>
                <w:left w:val="none" w:sz="0" w:space="0" w:color="auto"/>
                <w:bottom w:val="none" w:sz="0" w:space="0" w:color="auto"/>
                <w:right w:val="none" w:sz="0" w:space="0" w:color="auto"/>
              </w:divBdr>
              <w:divsChild>
                <w:div w:id="9749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ovinobana.sk/File/599%202001%20overovanie.pdf"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545</Words>
  <Characters>3112</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Veľký Horeš</dc:creator>
  <cp:keywords/>
  <dc:description/>
  <cp:lastModifiedBy>TAVARSZKÁ Gizela</cp:lastModifiedBy>
  <cp:revision>7</cp:revision>
  <cp:lastPrinted>2024-01-23T09:18:00Z</cp:lastPrinted>
  <dcterms:created xsi:type="dcterms:W3CDTF">2024-12-02T09:45:00Z</dcterms:created>
  <dcterms:modified xsi:type="dcterms:W3CDTF">2024-12-02T13:13:00Z</dcterms:modified>
</cp:coreProperties>
</file>